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16EF" w14:textId="3B0FD6E3" w:rsidR="007C3DCF" w:rsidRPr="00DF7178" w:rsidRDefault="00DF7178" w:rsidP="00DF7178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WZÓR BRIEFU </w:t>
      </w:r>
      <w:r w:rsidR="00673074">
        <w:rPr>
          <w:rFonts w:asciiTheme="minorHAnsi" w:hAnsiTheme="minorHAnsi" w:cstheme="minorHAnsi"/>
          <w:b/>
          <w:szCs w:val="22"/>
          <w:lang w:val="pl-PL"/>
        </w:rPr>
        <w:t xml:space="preserve">W </w:t>
      </w:r>
      <w:r w:rsidR="00A34C9B">
        <w:rPr>
          <w:rFonts w:asciiTheme="minorHAnsi" w:hAnsiTheme="minorHAnsi" w:cstheme="minorHAnsi"/>
          <w:b/>
          <w:szCs w:val="22"/>
          <w:lang w:val="pl-PL"/>
        </w:rPr>
        <w:t>3</w:t>
      </w:r>
      <w:r w:rsidR="00673074">
        <w:rPr>
          <w:rFonts w:asciiTheme="minorHAnsi" w:hAnsiTheme="minorHAnsi" w:cstheme="minorHAnsi"/>
          <w:b/>
          <w:szCs w:val="22"/>
          <w:lang w:val="pl-PL"/>
        </w:rPr>
        <w:t xml:space="preserve"> MODELU PRZETARGU NA BADANIA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8080"/>
      </w:tblGrid>
      <w:tr w:rsidR="0062494C" w:rsidRPr="00DF7178" w14:paraId="32026C2D" w14:textId="77777777" w:rsidTr="00DF7178">
        <w:tc>
          <w:tcPr>
            <w:tcW w:w="2660" w:type="dxa"/>
            <w:shd w:val="clear" w:color="auto" w:fill="FFFFFF" w:themeFill="background1"/>
          </w:tcPr>
          <w:p w14:paraId="7E3E8525" w14:textId="0CB8E59A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8080" w:type="dxa"/>
            <w:shd w:val="clear" w:color="auto" w:fill="FFFFFF" w:themeFill="background1"/>
          </w:tcPr>
          <w:p w14:paraId="3F86D0BB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16F10BD" w14:textId="77777777" w:rsidTr="00DF7178">
        <w:tc>
          <w:tcPr>
            <w:tcW w:w="2660" w:type="dxa"/>
            <w:shd w:val="clear" w:color="auto" w:fill="FFFFFF" w:themeFill="background1"/>
          </w:tcPr>
          <w:p w14:paraId="21FCD6D0" w14:textId="7E64EDBB" w:rsidR="0062494C" w:rsidRPr="00DF7178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8080" w:type="dxa"/>
            <w:shd w:val="clear" w:color="auto" w:fill="FFFFFF" w:themeFill="background1"/>
          </w:tcPr>
          <w:p w14:paraId="7BC9A294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DF7178" w14:paraId="18DAFE82" w14:textId="77777777" w:rsidTr="00DF7178">
        <w:tc>
          <w:tcPr>
            <w:tcW w:w="2660" w:type="dxa"/>
            <w:shd w:val="clear" w:color="auto" w:fill="FFFFFF" w:themeFill="background1"/>
          </w:tcPr>
          <w:p w14:paraId="5E2D2DAD" w14:textId="730FFE6F" w:rsidR="00673074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Marka / marki:</w:t>
            </w:r>
          </w:p>
        </w:tc>
        <w:tc>
          <w:tcPr>
            <w:tcW w:w="8080" w:type="dxa"/>
            <w:shd w:val="clear" w:color="auto" w:fill="FFFFFF" w:themeFill="background1"/>
          </w:tcPr>
          <w:p w14:paraId="063E2340" w14:textId="77777777" w:rsidR="00673074" w:rsidRPr="00DF7178" w:rsidRDefault="00673074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EDAD6AB" w14:textId="77777777" w:rsidTr="00DF7178">
        <w:tc>
          <w:tcPr>
            <w:tcW w:w="2660" w:type="dxa"/>
            <w:shd w:val="clear" w:color="auto" w:fill="FFFFFF" w:themeFill="background1"/>
          </w:tcPr>
          <w:p w14:paraId="1CE1D7A3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8080" w:type="dxa"/>
            <w:shd w:val="clear" w:color="auto" w:fill="FFFFFF" w:themeFill="background1"/>
          </w:tcPr>
          <w:p w14:paraId="1F1A4BCE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44B8C8BA" w14:textId="77777777" w:rsidTr="00DF7178">
        <w:tc>
          <w:tcPr>
            <w:tcW w:w="2660" w:type="dxa"/>
            <w:shd w:val="clear" w:color="auto" w:fill="FFFFFF" w:themeFill="background1"/>
          </w:tcPr>
          <w:p w14:paraId="3C6A427D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8080" w:type="dxa"/>
            <w:shd w:val="clear" w:color="auto" w:fill="FFFFFF" w:themeFill="background1"/>
          </w:tcPr>
          <w:p w14:paraId="538587D5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F7178" w14:paraId="04CDB87F" w14:textId="77777777" w:rsidTr="00DF7178">
        <w:tc>
          <w:tcPr>
            <w:tcW w:w="2660" w:type="dxa"/>
            <w:shd w:val="clear" w:color="auto" w:fill="FFFFFF" w:themeFill="background1"/>
          </w:tcPr>
          <w:p w14:paraId="7FF952F2" w14:textId="77777777" w:rsidR="0062494C" w:rsidRPr="00DF7178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8080" w:type="dxa"/>
            <w:shd w:val="clear" w:color="auto" w:fill="FFFFFF" w:themeFill="background1"/>
          </w:tcPr>
          <w:p w14:paraId="1AF003C7" w14:textId="77777777" w:rsidR="0062494C" w:rsidRPr="00DF7178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47524A" w:rsidRPr="00DF7178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5B7E22DD" w14:textId="25FF585D" w:rsidR="00A34C9B" w:rsidRDefault="0047524A" w:rsidP="00A34C9B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  <w:r w:rsidR="00A34C9B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NA ZADANIE PRZETARGOWE </w:t>
            </w:r>
            <w:r w:rsidR="00A34C9B" w:rsidRPr="00A34C9B">
              <w:rPr>
                <w:rFonts w:asciiTheme="minorHAnsi" w:hAnsiTheme="minorHAnsi" w:cstheme="minorHAnsi"/>
                <w:b/>
                <w:szCs w:val="22"/>
                <w:lang w:val="pl-PL"/>
              </w:rPr>
              <w:t>WERYFIKUJĄCE KOMPETENCJE AGENCJI</w:t>
            </w:r>
          </w:p>
          <w:p w14:paraId="56D7CE0C" w14:textId="77777777" w:rsidR="00A34C9B" w:rsidRPr="00A34C9B" w:rsidRDefault="00A34C9B" w:rsidP="00A34C9B">
            <w:pPr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</w:pP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>Brief w tym modelu przetargu zawiera zadanie, które pozwala zweryfikować kompetencje Agencji,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 xml:space="preserve"> 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>ale nie generuje wysokich kosztów wewnętrznych lub zewnętrznych Agencji, np. w postaci nieodpłatnych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 xml:space="preserve"> 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 xml:space="preserve">badań, chyba że Klient zleca je w przetargu i za nie płaci. </w:t>
            </w:r>
          </w:p>
          <w:p w14:paraId="13E8FEBE" w14:textId="70E18A38" w:rsidR="00A34C9B" w:rsidRPr="00A34C9B" w:rsidRDefault="00A34C9B" w:rsidP="00A34C9B">
            <w:pPr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</w:pP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>Zadaniem przetargowym dla Agencji może być na przykład:</w:t>
            </w:r>
          </w:p>
          <w:p w14:paraId="33064191" w14:textId="61EB96A6" w:rsidR="00A34C9B" w:rsidRPr="00A34C9B" w:rsidRDefault="00A34C9B" w:rsidP="00A34C9B">
            <w:pPr>
              <w:suppressAutoHyphens w:val="0"/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eastAsia="Calibri-Light" w:hAnsiTheme="minorHAnsi" w:cstheme="minorHAnsi"/>
                <w:color w:val="000000"/>
                <w:kern w:val="0"/>
                <w:szCs w:val="22"/>
                <w:lang w:val="pl-PL" w:eastAsia="en-US" w:bidi="ar-SA"/>
              </w:rPr>
            </w:pP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>• prośba o przygotowanie szczegółowego projektu badania adresującego typowy problem biznesowy,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 xml:space="preserve"> </w:t>
            </w:r>
            <w:r w:rsidRPr="00A34C9B">
              <w:rPr>
                <w:rFonts w:asciiTheme="minorHAnsi" w:eastAsia="Calibri-Light" w:hAnsiTheme="minorHAnsi" w:cstheme="minorHAnsi"/>
                <w:color w:val="C00000"/>
                <w:kern w:val="0"/>
                <w:szCs w:val="22"/>
                <w:lang w:val="pl-PL" w:eastAsia="en-US" w:bidi="ar-SA"/>
              </w:rPr>
              <w:t>marketingowy w kategorii produktowej, której dotyczyła będzie współpraca.</w:t>
            </w:r>
            <w:bookmarkStart w:id="0" w:name="_GoBack"/>
            <w:bookmarkEnd w:id="0"/>
          </w:p>
        </w:tc>
      </w:tr>
      <w:tr w:rsidR="0062494C" w:rsidRPr="00DF7178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32B9363" w14:textId="6FA69A81" w:rsidR="0062494C" w:rsidRPr="00DF7178" w:rsidRDefault="00673074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Wprowadzenie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(opis sytuacji rynkowej, konkurencja, tło dla problem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u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):</w:t>
            </w:r>
          </w:p>
        </w:tc>
      </w:tr>
      <w:tr w:rsidR="0062494C" w:rsidRPr="00031F8E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58976C5" w14:textId="4978B6E8" w:rsidR="0062494C" w:rsidRPr="00673074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031F8E" w14:paraId="4917558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14D99EF" w14:textId="0F636B1D" w:rsidR="00A34C9B" w:rsidRPr="00A34C9B" w:rsidRDefault="00673074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Cele</w:t>
            </w:r>
            <w:proofErr w:type="spellEnd"/>
            <w:r w:rsidRPr="0067307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biznesowe</w:t>
            </w:r>
            <w:proofErr w:type="spellEnd"/>
            <w:r w:rsidRPr="00673074">
              <w:rPr>
                <w:rFonts w:asciiTheme="minorHAnsi" w:hAnsiTheme="minorHAnsi" w:cstheme="minorHAnsi"/>
                <w:b/>
                <w:szCs w:val="22"/>
              </w:rPr>
              <w:t xml:space="preserve"> / </w:t>
            </w: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cele</w:t>
            </w:r>
            <w:proofErr w:type="spellEnd"/>
            <w:r w:rsidRPr="0067307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/>
                <w:szCs w:val="22"/>
              </w:rPr>
              <w:t>badawcze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–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jaką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decyzję biznesową 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po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trzeba podjąć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,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co zweryfikować?</w:t>
            </w:r>
          </w:p>
        </w:tc>
      </w:tr>
      <w:tr w:rsidR="00673074" w:rsidRPr="00031F8E" w14:paraId="60BEFBC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DCD1C2F" w14:textId="21CE3CC6" w:rsidR="00673074" w:rsidRPr="00A34C9B" w:rsidRDefault="00673074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eastAsia="Calibri-Light" w:hAnsiTheme="minorHAnsi" w:cstheme="minorHAnsi"/>
                <w:color w:val="000000"/>
                <w:kern w:val="0"/>
                <w:szCs w:val="22"/>
                <w:lang w:val="pl-PL" w:eastAsia="en-US" w:bidi="ar-SA"/>
              </w:rPr>
            </w:pPr>
          </w:p>
        </w:tc>
      </w:tr>
      <w:tr w:rsidR="00673074" w:rsidRPr="00031F8E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56C0148" w14:textId="77777777" w:rsidR="00673074" w:rsidRDefault="00673074" w:rsidP="00673074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Osoby badane:</w:t>
            </w:r>
          </w:p>
          <w:p w14:paraId="49C0524B" w14:textId="795F887E" w:rsidR="00673074" w:rsidRPr="00673074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opis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osób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>,</w:t>
            </w:r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od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których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będziemy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zbierali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informacje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(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dane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673074">
              <w:rPr>
                <w:rFonts w:asciiTheme="minorHAnsi" w:hAnsiTheme="minorHAnsi" w:cstheme="minorHAnsi"/>
                <w:bCs/>
                <w:szCs w:val="22"/>
              </w:rPr>
              <w:t>demograficzne</w:t>
            </w:r>
            <w:proofErr w:type="spellEnd"/>
            <w:r w:rsidRPr="00673074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i psychograficzne)</w:t>
            </w:r>
            <w:r w:rsidR="00A34C9B">
              <w:rPr>
                <w:rFonts w:asciiTheme="minorHAnsi" w:hAnsiTheme="minorHAnsi" w:cstheme="minorHAnsi"/>
                <w:bCs/>
                <w:szCs w:val="22"/>
                <w:lang w:val="pl-PL"/>
              </w:rPr>
              <w:t>,</w:t>
            </w:r>
          </w:p>
          <w:p w14:paraId="2AB12720" w14:textId="5AC602A0" w:rsidR="00673074" w:rsidRPr="00A34C9B" w:rsidRDefault="00673074" w:rsidP="00673074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</w:rPr>
            </w:pPr>
            <w:r w:rsidRPr="00673074">
              <w:rPr>
                <w:rFonts w:asciiTheme="minorHAnsi" w:hAnsiTheme="minorHAnsi" w:cstheme="minorHAnsi"/>
                <w:bCs/>
                <w:szCs w:val="22"/>
                <w:lang w:val="pl-PL"/>
              </w:rPr>
              <w:t>liczba osób (wielkość próby w przypadku badań ilościowych)</w:t>
            </w:r>
            <w:r w:rsidR="00A34C9B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  <w:p w14:paraId="59A15CFB" w14:textId="6936BD81" w:rsidR="00A34C9B" w:rsidRPr="00A34C9B" w:rsidRDefault="00A34C9B" w:rsidP="00A34C9B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Chyba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,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że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Klient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oczekuje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, by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Agencja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zarekomendowała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rodzaj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i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wielkość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spellStart"/>
            <w:r w:rsidRPr="00A34C9B">
              <w:rPr>
                <w:rFonts w:asciiTheme="minorHAnsi" w:hAnsiTheme="minorHAnsi" w:cstheme="minorHAnsi"/>
                <w:b/>
                <w:szCs w:val="22"/>
              </w:rPr>
              <w:t>próby</w:t>
            </w:r>
            <w:proofErr w:type="spellEnd"/>
            <w:r w:rsidRPr="00A34C9B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</w:tr>
      <w:tr w:rsidR="0062494C" w:rsidRPr="00DF7178" w14:paraId="0161B585" w14:textId="77777777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14:paraId="1E56C21E" w14:textId="37D0D51D" w:rsidR="0062494C" w:rsidRPr="00DF7178" w:rsidRDefault="0062494C" w:rsidP="0062494C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A34C9B" w:rsidRPr="00031F8E" w14:paraId="10F63AEA" w14:textId="77777777" w:rsidTr="00DF7178">
        <w:tc>
          <w:tcPr>
            <w:tcW w:w="10740" w:type="dxa"/>
            <w:gridSpan w:val="2"/>
            <w:shd w:val="clear" w:color="auto" w:fill="auto"/>
          </w:tcPr>
          <w:p w14:paraId="1C7D60C6" w14:textId="26E7B385" w:rsidR="00A34C9B" w:rsidRPr="00673074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Metodologia </w:t>
            </w:r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–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sugerowana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przez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Klienta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lub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do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zaproponowania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przez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Agencję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A34C9B" w:rsidRPr="00031F8E" w14:paraId="2809AFAA" w14:textId="77777777" w:rsidTr="00DF7178">
        <w:tc>
          <w:tcPr>
            <w:tcW w:w="10740" w:type="dxa"/>
            <w:gridSpan w:val="2"/>
            <w:shd w:val="clear" w:color="auto" w:fill="auto"/>
          </w:tcPr>
          <w:p w14:paraId="3FCC9F57" w14:textId="77777777" w:rsidR="00A34C9B" w:rsidRPr="00673074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</w:p>
        </w:tc>
      </w:tr>
      <w:tr w:rsidR="00A34C9B" w:rsidRPr="00031F8E" w14:paraId="460714C4" w14:textId="77777777" w:rsidTr="00DF7178">
        <w:tc>
          <w:tcPr>
            <w:tcW w:w="10740" w:type="dxa"/>
            <w:gridSpan w:val="2"/>
            <w:shd w:val="clear" w:color="auto" w:fill="auto"/>
          </w:tcPr>
          <w:p w14:paraId="4A2D46EF" w14:textId="539EA78A" w:rsidR="00A34C9B" w:rsidRPr="00673074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</w:pPr>
            <w:r w:rsidRPr="00673074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Miejsce / lokalizacja badania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9F1BED">
              <w:rPr>
                <w:rFonts w:asciiTheme="minorHAnsi" w:hAnsiTheme="minorHAnsi" w:cstheme="minorHAnsi"/>
                <w:szCs w:val="22"/>
                <w:lang w:val="pl-PL"/>
              </w:rPr>
              <w:t>– c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hyba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że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Klient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oczekuje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, by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zarekomendowała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 xml:space="preserve"> je </w:t>
            </w:r>
            <w:proofErr w:type="spellStart"/>
            <w:r w:rsidRPr="009F1BED">
              <w:rPr>
                <w:rFonts w:asciiTheme="minorHAnsi" w:hAnsiTheme="minorHAnsi" w:cstheme="minorHAnsi"/>
                <w:szCs w:val="22"/>
              </w:rPr>
              <w:t>Agencja</w:t>
            </w:r>
            <w:proofErr w:type="spellEnd"/>
            <w:r w:rsidRPr="009F1BED">
              <w:rPr>
                <w:rFonts w:asciiTheme="minorHAnsi" w:hAnsiTheme="minorHAnsi" w:cstheme="minorHAnsi"/>
                <w:szCs w:val="22"/>
              </w:rPr>
              <w:t>:</w:t>
            </w:r>
          </w:p>
        </w:tc>
      </w:tr>
      <w:tr w:rsidR="00A34C9B" w:rsidRPr="00031F8E" w14:paraId="46FEC8BF" w14:textId="77777777" w:rsidTr="00DF7178">
        <w:tc>
          <w:tcPr>
            <w:tcW w:w="10740" w:type="dxa"/>
            <w:gridSpan w:val="2"/>
            <w:shd w:val="clear" w:color="auto" w:fill="auto"/>
          </w:tcPr>
          <w:p w14:paraId="6A25CB8D" w14:textId="77777777" w:rsidR="00A34C9B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A34C9B" w:rsidRPr="00031F8E" w14:paraId="7A47F0DB" w14:textId="77777777" w:rsidTr="00DF7178">
        <w:tc>
          <w:tcPr>
            <w:tcW w:w="10740" w:type="dxa"/>
            <w:gridSpan w:val="2"/>
            <w:shd w:val="clear" w:color="auto" w:fill="auto"/>
          </w:tcPr>
          <w:p w14:paraId="67992C5E" w14:textId="21A13E34" w:rsidR="00A34C9B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Czas realizacji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– </w:t>
            </w:r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na kiedy potrzebny jest </w:t>
            </w:r>
            <w:proofErr w:type="spellStart"/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topline</w:t>
            </w:r>
            <w:proofErr w:type="spellEnd"/>
            <w:r w:rsidRPr="00BF0D31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i raport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z badania:</w:t>
            </w:r>
          </w:p>
        </w:tc>
      </w:tr>
      <w:tr w:rsidR="00A34C9B" w:rsidRPr="00031F8E" w14:paraId="1DDCBC98" w14:textId="77777777" w:rsidTr="00DF7178">
        <w:tc>
          <w:tcPr>
            <w:tcW w:w="10740" w:type="dxa"/>
            <w:gridSpan w:val="2"/>
            <w:shd w:val="clear" w:color="auto" w:fill="auto"/>
          </w:tcPr>
          <w:p w14:paraId="742A827C" w14:textId="77777777" w:rsidR="00A34C9B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A34C9B" w:rsidRPr="00DF7178" w14:paraId="73CC883C" w14:textId="77777777" w:rsidTr="00DF7178">
        <w:tc>
          <w:tcPr>
            <w:tcW w:w="10740" w:type="dxa"/>
            <w:gridSpan w:val="2"/>
            <w:shd w:val="clear" w:color="auto" w:fill="auto"/>
          </w:tcPr>
          <w:p w14:paraId="513EDDB7" w14:textId="490D09BA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pl-PL"/>
              </w:rPr>
              <w:t>Inne wymagania:</w:t>
            </w:r>
          </w:p>
        </w:tc>
      </w:tr>
      <w:tr w:rsidR="00A34C9B" w:rsidRPr="00031F8E" w14:paraId="56E23559" w14:textId="77777777" w:rsidTr="00DF7178">
        <w:tc>
          <w:tcPr>
            <w:tcW w:w="10740" w:type="dxa"/>
            <w:gridSpan w:val="2"/>
            <w:shd w:val="clear" w:color="auto" w:fill="auto"/>
          </w:tcPr>
          <w:p w14:paraId="6712CA27" w14:textId="1DE05CB4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A34C9B" w:rsidRPr="00DF7178" w14:paraId="0AF6769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2F2781A" w14:textId="77777777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A34C9B" w:rsidRPr="00031F8E" w14:paraId="6B1FE07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2C30E722" w14:textId="77777777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DF7178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A34C9B" w:rsidRPr="00031F8E" w14:paraId="7F215E3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8CF98AF" w14:textId="36A17E9B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A34C9B" w:rsidRPr="00DF7178" w14:paraId="30C5D7B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3E2872B8" w14:textId="77777777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DF7178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A34C9B" w:rsidRPr="00031F8E" w14:paraId="2E2C87D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501419BF" w14:textId="6C82E263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A34C9B" w:rsidRPr="00031F8E" w14:paraId="2465C07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2E63401" w14:textId="0E54987B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>
              <w:rPr>
                <w:rFonts w:ascii="Calibri" w:hAnsi="Calibri" w:cs="Calibri"/>
                <w:b/>
                <w:szCs w:val="22"/>
                <w:lang w:val="pl-PL"/>
              </w:rPr>
              <w:t>Oczekiwany sposób prezentacji oferty (miejsce, czas, forma, język):</w:t>
            </w:r>
          </w:p>
        </w:tc>
      </w:tr>
      <w:tr w:rsidR="00A34C9B" w:rsidRPr="00031F8E" w14:paraId="081DDFE6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0E7CFDA" w14:textId="77777777" w:rsidR="00A34C9B" w:rsidRPr="00DF7178" w:rsidRDefault="00A34C9B" w:rsidP="00A34C9B">
            <w:pPr>
              <w:shd w:val="clear" w:color="auto" w:fill="FFFFFF" w:themeFill="background1"/>
              <w:spacing w:line="360" w:lineRule="auto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</w:tbl>
    <w:p w14:paraId="52C85335" w14:textId="77777777" w:rsidR="00A5789D" w:rsidRPr="00DF7178" w:rsidRDefault="00A5789D" w:rsidP="00A34C9B">
      <w:pPr>
        <w:shd w:val="clear" w:color="auto" w:fill="FFFFFF" w:themeFill="background1"/>
        <w:ind w:left="0" w:firstLine="0"/>
        <w:rPr>
          <w:rFonts w:asciiTheme="minorHAnsi" w:hAnsiTheme="minorHAnsi" w:cstheme="minorHAnsi"/>
          <w:szCs w:val="22"/>
          <w:lang w:val="pl-PL"/>
        </w:rPr>
      </w:pPr>
    </w:p>
    <w:sectPr w:rsidR="00A5789D" w:rsidRPr="00DF7178" w:rsidSect="00E3061F">
      <w:headerReference w:type="default" r:id="rId11"/>
      <w:footerReference w:type="default" r:id="rId12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70734" w14:textId="77777777" w:rsidR="00675B0E" w:rsidRDefault="00675B0E" w:rsidP="00A5789D">
      <w:r>
        <w:separator/>
      </w:r>
    </w:p>
  </w:endnote>
  <w:endnote w:type="continuationSeparator" w:id="0">
    <w:p w14:paraId="5EC99FD4" w14:textId="77777777" w:rsidR="00675B0E" w:rsidRDefault="00675B0E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Ligh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F3DA" w14:textId="77777777"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948C75B" wp14:editId="5814D8D5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90F86" w14:textId="77777777" w:rsidR="00675B0E" w:rsidRDefault="00675B0E" w:rsidP="00A5789D">
      <w:r>
        <w:separator/>
      </w:r>
    </w:p>
  </w:footnote>
  <w:footnote w:type="continuationSeparator" w:id="0">
    <w:p w14:paraId="2CAAC0ED" w14:textId="77777777" w:rsidR="00675B0E" w:rsidRDefault="00675B0E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4170" w14:textId="77777777"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2180911B" wp14:editId="5C4B8C0D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9D"/>
    <w:rsid w:val="00031F8E"/>
    <w:rsid w:val="00224818"/>
    <w:rsid w:val="0022664B"/>
    <w:rsid w:val="0047524A"/>
    <w:rsid w:val="00600E03"/>
    <w:rsid w:val="0062494C"/>
    <w:rsid w:val="0064536E"/>
    <w:rsid w:val="00673074"/>
    <w:rsid w:val="00675B0E"/>
    <w:rsid w:val="00785F4D"/>
    <w:rsid w:val="007C3DCF"/>
    <w:rsid w:val="00934F49"/>
    <w:rsid w:val="00A34C9B"/>
    <w:rsid w:val="00A35A42"/>
    <w:rsid w:val="00A5789D"/>
    <w:rsid w:val="00A804CA"/>
    <w:rsid w:val="00B96FB8"/>
    <w:rsid w:val="00BF0D31"/>
    <w:rsid w:val="00D0596C"/>
    <w:rsid w:val="00DF147D"/>
    <w:rsid w:val="00DF7178"/>
    <w:rsid w:val="00E3061F"/>
    <w:rsid w:val="00E472DB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E193-7DCE-4518-A9A3-7D2F9054BB4D}"/>
</file>

<file path=customXml/itemProps2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C5E77-0568-4D8E-A332-37EF7D7A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11</cp:revision>
  <cp:lastPrinted>2017-12-06T13:50:00Z</cp:lastPrinted>
  <dcterms:created xsi:type="dcterms:W3CDTF">2017-11-20T15:24:00Z</dcterms:created>
  <dcterms:modified xsi:type="dcterms:W3CDTF">2019-10-22T16:19:00Z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